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3" w14:textId="2CE3D768" w:rsidR="00D23CBE" w:rsidRDefault="00D23CBE"/>
    <w:tbl>
      <w:tblPr>
        <w:tblStyle w:val="a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00"/>
        <w:gridCol w:w="4410"/>
        <w:gridCol w:w="1590"/>
      </w:tblGrid>
      <w:tr w:rsidR="00D23CBE" w14:paraId="7D6FEB15" w14:textId="77777777">
        <w:trPr>
          <w:trHeight w:val="420"/>
        </w:trPr>
        <w:tc>
          <w:tcPr>
            <w:tcW w:w="9000" w:type="dxa"/>
            <w:gridSpan w:val="3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4" w14:textId="08F78630" w:rsidR="00D23CBE" w:rsidRDefault="00B86D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 w:after="200" w:line="240" w:lineRule="auto"/>
              <w:jc w:val="center"/>
              <w:rPr>
                <w:b/>
                <w:bCs/>
                <w:sz w:val="30"/>
                <w:szCs w:val="30"/>
                <w:shd w:val="clear" w:color="auto" w:fill="CFE2F3"/>
              </w:rPr>
            </w:pPr>
            <w:r>
              <w:rPr>
                <w:b/>
                <w:bCs/>
                <w:sz w:val="30"/>
                <w:szCs w:val="30"/>
                <w:shd w:val="clear" w:color="auto" w:fill="CFE2F3"/>
              </w:rPr>
              <w:t>Rúbrica de selección del alumnado</w:t>
            </w:r>
          </w:p>
        </w:tc>
      </w:tr>
      <w:tr w:rsidR="00D23CBE" w14:paraId="499A9278" w14:textId="77777777">
        <w:tc>
          <w:tcPr>
            <w:tcW w:w="300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7" w14:textId="0CCAB889" w:rsidR="00D23CBE" w:rsidRDefault="00B86D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  <w:shd w:val="clear" w:color="auto" w:fill="CFE2F3"/>
              </w:rPr>
            </w:pPr>
            <w:r>
              <w:rPr>
                <w:b/>
                <w:bCs/>
                <w:sz w:val="26"/>
                <w:szCs w:val="26"/>
                <w:shd w:val="clear" w:color="auto" w:fill="CFE2F3"/>
              </w:rPr>
              <w:t>Criterio</w:t>
            </w:r>
          </w:p>
        </w:tc>
        <w:tc>
          <w:tcPr>
            <w:tcW w:w="441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8" w14:textId="137E5321" w:rsidR="00D23CBE" w:rsidRDefault="00B86D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  <w:shd w:val="clear" w:color="auto" w:fill="CFE2F3"/>
              </w:rPr>
            </w:pPr>
            <w:r>
              <w:rPr>
                <w:b/>
                <w:bCs/>
                <w:sz w:val="26"/>
                <w:szCs w:val="26"/>
                <w:shd w:val="clear" w:color="auto" w:fill="CFE2F3"/>
              </w:rPr>
              <w:t>Contenido</w:t>
            </w:r>
          </w:p>
        </w:tc>
        <w:tc>
          <w:tcPr>
            <w:tcW w:w="159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9" w14:textId="78C5CAFF" w:rsidR="00D23CBE" w:rsidRDefault="00AB4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  <w:shd w:val="clear" w:color="auto" w:fill="CFE2F3"/>
              </w:rPr>
            </w:pPr>
            <w:r>
              <w:rPr>
                <w:b/>
                <w:bCs/>
                <w:sz w:val="26"/>
                <w:szCs w:val="26"/>
                <w:shd w:val="clear" w:color="auto" w:fill="CFE2F3"/>
              </w:rPr>
              <w:t>Valor</w:t>
            </w:r>
            <w:r w:rsidR="00000000">
              <w:rPr>
                <w:b/>
                <w:bCs/>
                <w:sz w:val="26"/>
                <w:szCs w:val="26"/>
                <w:shd w:val="clear" w:color="auto" w:fill="CFE2F3"/>
              </w:rPr>
              <w:t xml:space="preserve"> (%)</w:t>
            </w:r>
          </w:p>
        </w:tc>
      </w:tr>
      <w:tr w:rsidR="00D23CBE" w14:paraId="49F1D997" w14:textId="77777777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A" w14:textId="04014FAF" w:rsidR="00D23CBE" w:rsidRDefault="00AB406C">
            <w:pPr>
              <w:widowControl w:val="0"/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Valoración del profesorado</w:t>
            </w:r>
          </w:p>
        </w:tc>
        <w:tc>
          <w:tcPr>
            <w:tcW w:w="4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B" w14:textId="497A68A3" w:rsidR="00D23CBE" w:rsidRDefault="00AB406C">
            <w:pPr>
              <w:widowControl w:val="0"/>
              <w:spacing w:before="200" w:after="200" w:line="24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Se valorarán los siguientes elementos</w:t>
            </w:r>
            <w:r w:rsidR="00000000">
              <w:rPr>
                <w:b/>
                <w:bCs/>
                <w:sz w:val="26"/>
                <w:szCs w:val="26"/>
              </w:rPr>
              <w:t>:</w:t>
            </w:r>
          </w:p>
          <w:p w14:paraId="0000000C" w14:textId="39D3B438" w:rsidR="00D23CBE" w:rsidRDefault="00AB406C">
            <w:pPr>
              <w:widowControl w:val="0"/>
              <w:numPr>
                <w:ilvl w:val="0"/>
                <w:numId w:val="1"/>
              </w:numPr>
              <w:spacing w:before="200" w:line="24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Comportamiento</w:t>
            </w:r>
          </w:p>
          <w:p w14:paraId="0000000D" w14:textId="037B457A" w:rsidR="00D23CBE" w:rsidRDefault="00AB406C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Autonomía</w:t>
            </w:r>
            <w:r w:rsidR="00000000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personal</w:t>
            </w:r>
          </w:p>
          <w:p w14:paraId="0000000E" w14:textId="2B41638E" w:rsidR="00D23CBE" w:rsidRDefault="00AB406C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Madurez</w:t>
            </w:r>
          </w:p>
          <w:p w14:paraId="0000000F" w14:textId="34E7E143" w:rsidR="00D23CBE" w:rsidRDefault="00AB406C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Trabajo cooperativo</w:t>
            </w:r>
          </w:p>
          <w:p w14:paraId="0291681F" w14:textId="7C0C62AA" w:rsidR="00AB406C" w:rsidRDefault="00AB406C" w:rsidP="00AB406C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Desarrollo personal</w:t>
            </w:r>
          </w:p>
          <w:p w14:paraId="3D8EAC6A" w14:textId="77777777" w:rsidR="00AB406C" w:rsidRDefault="00AB406C" w:rsidP="00AB406C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Rendimiento académico</w:t>
            </w:r>
          </w:p>
          <w:p w14:paraId="7AAF44F3" w14:textId="77777777" w:rsidR="00AB406C" w:rsidRDefault="00AB406C" w:rsidP="00AB406C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Contextos específicos</w:t>
            </w:r>
          </w:p>
          <w:p w14:paraId="00000010" w14:textId="66F3D742" w:rsidR="00AB406C" w:rsidRPr="00AB406C" w:rsidRDefault="00AB406C" w:rsidP="00AB406C">
            <w:pPr>
              <w:widowControl w:val="0"/>
              <w:numPr>
                <w:ilvl w:val="0"/>
                <w:numId w:val="1"/>
              </w:numPr>
              <w:spacing w:after="200" w:line="24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Motivación del alumnado</w:t>
            </w:r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1" w14:textId="2786C9C8" w:rsidR="00D23CBE" w:rsidRDefault="00000000">
            <w:pPr>
              <w:widowControl w:val="0"/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% </w:t>
            </w:r>
            <w:r w:rsidR="00AB406C">
              <w:rPr>
                <w:b/>
                <w:bCs/>
                <w:sz w:val="26"/>
                <w:szCs w:val="26"/>
              </w:rPr>
              <w:t>3</w:t>
            </w:r>
            <w:r>
              <w:rPr>
                <w:b/>
                <w:bCs/>
                <w:sz w:val="26"/>
                <w:szCs w:val="26"/>
              </w:rPr>
              <w:t>0</w:t>
            </w:r>
          </w:p>
          <w:p w14:paraId="00000012" w14:textId="77777777" w:rsidR="00D23CBE" w:rsidRDefault="00D23C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23CBE" w14:paraId="3C0EAA8E" w14:textId="77777777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6" w14:textId="719665D6" w:rsidR="00D23CBE" w:rsidRDefault="00AB406C">
            <w:pPr>
              <w:widowControl w:val="0"/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Normalización de la movilidad</w:t>
            </w:r>
          </w:p>
        </w:tc>
        <w:tc>
          <w:tcPr>
            <w:tcW w:w="4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7" w14:textId="456E6789" w:rsidR="00D23CBE" w:rsidRDefault="00AB406C" w:rsidP="00AB406C">
            <w:pPr>
              <w:widowControl w:val="0"/>
              <w:spacing w:before="200" w:after="200" w:line="240" w:lineRule="auto"/>
              <w:rPr>
                <w:b/>
                <w:bCs/>
                <w:sz w:val="26"/>
                <w:szCs w:val="26"/>
              </w:rPr>
            </w:pPr>
            <w:r w:rsidRPr="00AB406C">
              <w:rPr>
                <w:b/>
                <w:bCs/>
                <w:sz w:val="26"/>
                <w:szCs w:val="26"/>
              </w:rPr>
              <w:t>Favorecer movilidades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AB406C">
              <w:rPr>
                <w:b/>
                <w:bCs/>
                <w:sz w:val="26"/>
                <w:szCs w:val="26"/>
              </w:rPr>
              <w:t>del alumnado, con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AB406C">
              <w:rPr>
                <w:b/>
                <w:bCs/>
                <w:sz w:val="26"/>
                <w:szCs w:val="26"/>
              </w:rPr>
              <w:t>énfasis en aquellos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AB406C">
              <w:rPr>
                <w:b/>
                <w:bCs/>
                <w:sz w:val="26"/>
                <w:szCs w:val="26"/>
              </w:rPr>
              <w:t>con menos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AB406C">
              <w:rPr>
                <w:b/>
                <w:bCs/>
                <w:sz w:val="26"/>
                <w:szCs w:val="26"/>
              </w:rPr>
              <w:t>oportunidades</w:t>
            </w:r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8" w14:textId="77777777" w:rsidR="00D23CBE" w:rsidRDefault="00000000">
            <w:pPr>
              <w:widowControl w:val="0"/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% 20</w:t>
            </w:r>
          </w:p>
        </w:tc>
      </w:tr>
      <w:tr w:rsidR="00D23CBE" w14:paraId="580FC289" w14:textId="77777777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C" w14:textId="2B1F8F93" w:rsidR="00D23CBE" w:rsidRDefault="00AB406C">
            <w:pPr>
              <w:widowControl w:val="0"/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Capacidad lingüística</w:t>
            </w:r>
          </w:p>
        </w:tc>
        <w:tc>
          <w:tcPr>
            <w:tcW w:w="4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D" w14:textId="2C0543E8" w:rsidR="00D23CBE" w:rsidRDefault="00AB406C" w:rsidP="00AB406C">
            <w:pPr>
              <w:widowControl w:val="0"/>
              <w:spacing w:before="200" w:after="200" w:line="240" w:lineRule="auto"/>
              <w:rPr>
                <w:b/>
                <w:bCs/>
                <w:sz w:val="26"/>
                <w:szCs w:val="26"/>
              </w:rPr>
            </w:pPr>
            <w:r w:rsidRPr="00AB406C">
              <w:rPr>
                <w:b/>
                <w:bCs/>
                <w:sz w:val="26"/>
                <w:szCs w:val="26"/>
              </w:rPr>
              <w:t>Se valorará su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AB406C">
              <w:rPr>
                <w:b/>
                <w:bCs/>
                <w:sz w:val="26"/>
                <w:szCs w:val="26"/>
              </w:rPr>
              <w:t>R</w:t>
            </w:r>
            <w:r w:rsidRPr="00AB406C">
              <w:rPr>
                <w:b/>
                <w:bCs/>
                <w:sz w:val="26"/>
                <w:szCs w:val="26"/>
              </w:rPr>
              <w:t>endimiento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AB406C">
              <w:rPr>
                <w:b/>
                <w:bCs/>
                <w:sz w:val="26"/>
                <w:szCs w:val="26"/>
              </w:rPr>
              <w:t>académico en lengua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AB406C">
              <w:rPr>
                <w:b/>
                <w:bCs/>
                <w:sz w:val="26"/>
                <w:szCs w:val="26"/>
              </w:rPr>
              <w:t>inglesa y su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AB406C">
              <w:rPr>
                <w:b/>
                <w:bCs/>
                <w:sz w:val="26"/>
                <w:szCs w:val="26"/>
              </w:rPr>
              <w:t>competencia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AB406C">
              <w:rPr>
                <w:b/>
                <w:bCs/>
                <w:sz w:val="26"/>
                <w:szCs w:val="26"/>
              </w:rPr>
              <w:t>lingüística.</w:t>
            </w:r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E" w14:textId="77777777" w:rsidR="00D23CBE" w:rsidRDefault="00000000">
            <w:pPr>
              <w:widowControl w:val="0"/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% 10</w:t>
            </w:r>
          </w:p>
        </w:tc>
      </w:tr>
      <w:tr w:rsidR="00D23CBE" w14:paraId="6FA6F010" w14:textId="77777777">
        <w:trPr>
          <w:trHeight w:val="460"/>
        </w:trPr>
        <w:tc>
          <w:tcPr>
            <w:tcW w:w="741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F" w14:textId="6F0BCC5E" w:rsidR="00D23CBE" w:rsidRDefault="00AB406C">
            <w:pPr>
              <w:widowControl w:val="0"/>
              <w:spacing w:before="200" w:after="200" w:line="24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Interés y </w:t>
            </w:r>
            <w:r w:rsidRPr="00AB406C">
              <w:rPr>
                <w:b/>
                <w:bCs/>
                <w:sz w:val="26"/>
                <w:szCs w:val="26"/>
                <w:u w:val="single"/>
              </w:rPr>
              <w:t>capacidad</w:t>
            </w:r>
            <w:r>
              <w:rPr>
                <w:b/>
                <w:bCs/>
                <w:sz w:val="26"/>
                <w:szCs w:val="26"/>
              </w:rPr>
              <w:t xml:space="preserve"> para acoger los alumnos extranjeros de intercambio</w:t>
            </w:r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1" w14:textId="10BE9358" w:rsidR="00D23CBE" w:rsidRDefault="00000000">
            <w:pPr>
              <w:widowControl w:val="0"/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% 2</w:t>
            </w:r>
            <w:r w:rsidR="00AB406C">
              <w:rPr>
                <w:b/>
                <w:bCs/>
                <w:sz w:val="26"/>
                <w:szCs w:val="26"/>
              </w:rPr>
              <w:t>5</w:t>
            </w:r>
          </w:p>
        </w:tc>
      </w:tr>
      <w:tr w:rsidR="00D23CBE" w14:paraId="72547E09" w14:textId="77777777">
        <w:trPr>
          <w:trHeight w:val="460"/>
        </w:trPr>
        <w:tc>
          <w:tcPr>
            <w:tcW w:w="741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2" w14:textId="699D2724" w:rsidR="00D23CBE" w:rsidRDefault="00AB406C" w:rsidP="00AB4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 w:after="200" w:line="24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No haber participado </w:t>
            </w:r>
            <w:r w:rsidRPr="00AB406C">
              <w:rPr>
                <w:b/>
                <w:bCs/>
                <w:sz w:val="26"/>
                <w:szCs w:val="26"/>
              </w:rPr>
              <w:t xml:space="preserve">anteriormente en </w:t>
            </w:r>
            <w:r>
              <w:rPr>
                <w:b/>
                <w:bCs/>
                <w:sz w:val="26"/>
                <w:szCs w:val="26"/>
              </w:rPr>
              <w:t xml:space="preserve">cualquier proyecto con </w:t>
            </w:r>
            <w:r w:rsidRPr="00AB406C">
              <w:rPr>
                <w:b/>
                <w:bCs/>
                <w:sz w:val="26"/>
                <w:szCs w:val="26"/>
              </w:rPr>
              <w:t>movilidad</w:t>
            </w:r>
            <w:r>
              <w:rPr>
                <w:b/>
                <w:bCs/>
                <w:sz w:val="26"/>
                <w:szCs w:val="26"/>
              </w:rPr>
              <w:t>*</w:t>
            </w:r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4" w14:textId="5353C713" w:rsidR="00D23CBE" w:rsidRDefault="00000000">
            <w:pPr>
              <w:widowControl w:val="0"/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% 1</w:t>
            </w:r>
            <w:r w:rsidR="00AB406C">
              <w:rPr>
                <w:b/>
                <w:bCs/>
                <w:sz w:val="26"/>
                <w:szCs w:val="26"/>
              </w:rPr>
              <w:t>5</w:t>
            </w:r>
          </w:p>
        </w:tc>
      </w:tr>
    </w:tbl>
    <w:p w14:paraId="00000026" w14:textId="2737704D" w:rsidR="00D23CBE" w:rsidRDefault="00D23CBE"/>
    <w:p w14:paraId="19F75DC8" w14:textId="59A6D83B" w:rsidR="00AB406C" w:rsidRPr="00AB406C" w:rsidRDefault="00AB406C" w:rsidP="00AB406C">
      <w:pPr>
        <w:rPr>
          <w:b/>
          <w:bCs/>
          <w:sz w:val="20"/>
          <w:szCs w:val="20"/>
        </w:rPr>
      </w:pPr>
      <w:r w:rsidRPr="00AB406C">
        <w:rPr>
          <w:b/>
          <w:bCs/>
          <w:sz w:val="20"/>
          <w:szCs w:val="20"/>
        </w:rPr>
        <w:t>*La última palabra será siempre del claustro; si los estudiantes seleccionados se ven envueltos en cualquier situación de relevante gravedad, podrán perder el privilegio de participar en la movilidad.</w:t>
      </w:r>
    </w:p>
    <w:p w14:paraId="39903642" w14:textId="77777777" w:rsidR="00AB406C" w:rsidRDefault="00AB406C"/>
    <w:p w14:paraId="4780E7FE" w14:textId="77777777" w:rsidR="00AB406C" w:rsidRDefault="00AB406C"/>
    <w:p w14:paraId="3414FF4F" w14:textId="77777777" w:rsidR="00AB406C" w:rsidRDefault="00AB406C"/>
    <w:p w14:paraId="4393DFD2" w14:textId="77777777" w:rsidR="00AB406C" w:rsidRDefault="00AB406C"/>
    <w:p w14:paraId="2B28983F" w14:textId="77777777" w:rsidR="00AB406C" w:rsidRDefault="00AB406C"/>
    <w:tbl>
      <w:tblPr>
        <w:tblStyle w:val="a0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00"/>
        <w:gridCol w:w="4410"/>
        <w:gridCol w:w="1590"/>
      </w:tblGrid>
      <w:tr w:rsidR="00D23CBE" w14:paraId="2E741296" w14:textId="77777777">
        <w:trPr>
          <w:trHeight w:val="420"/>
        </w:trPr>
        <w:tc>
          <w:tcPr>
            <w:tcW w:w="9000" w:type="dxa"/>
            <w:gridSpan w:val="3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7" w14:textId="77777777" w:rsidR="00D23CBE" w:rsidRDefault="00000000">
            <w:pPr>
              <w:widowControl w:val="0"/>
              <w:spacing w:before="200" w:after="200" w:line="240" w:lineRule="auto"/>
              <w:jc w:val="center"/>
              <w:rPr>
                <w:b/>
                <w:bCs/>
                <w:sz w:val="30"/>
                <w:szCs w:val="30"/>
                <w:shd w:val="clear" w:color="auto" w:fill="CFE2F3"/>
              </w:rPr>
            </w:pPr>
            <w:proofErr w:type="spellStart"/>
            <w:r>
              <w:rPr>
                <w:b/>
                <w:bCs/>
                <w:sz w:val="30"/>
                <w:szCs w:val="30"/>
                <w:shd w:val="clear" w:color="auto" w:fill="CFE2F3"/>
              </w:rPr>
              <w:t>Ikasle</w:t>
            </w:r>
            <w:proofErr w:type="spellEnd"/>
            <w:r>
              <w:rPr>
                <w:b/>
                <w:bCs/>
                <w:sz w:val="30"/>
                <w:szCs w:val="30"/>
                <w:shd w:val="clear" w:color="auto" w:fill="CFE2F3"/>
              </w:rPr>
              <w:t xml:space="preserve"> </w:t>
            </w:r>
            <w:proofErr w:type="spellStart"/>
            <w:r>
              <w:rPr>
                <w:b/>
                <w:bCs/>
                <w:sz w:val="30"/>
                <w:szCs w:val="30"/>
                <w:shd w:val="clear" w:color="auto" w:fill="CFE2F3"/>
              </w:rPr>
              <w:t>egokitzapen</w:t>
            </w:r>
            <w:proofErr w:type="spellEnd"/>
            <w:r>
              <w:rPr>
                <w:b/>
                <w:bCs/>
                <w:sz w:val="30"/>
                <w:szCs w:val="30"/>
                <w:shd w:val="clear" w:color="auto" w:fill="CFE2F3"/>
              </w:rPr>
              <w:t xml:space="preserve"> </w:t>
            </w:r>
            <w:proofErr w:type="spellStart"/>
            <w:r>
              <w:rPr>
                <w:b/>
                <w:bCs/>
                <w:sz w:val="30"/>
                <w:szCs w:val="30"/>
                <w:shd w:val="clear" w:color="auto" w:fill="CFE2F3"/>
              </w:rPr>
              <w:t>errubrika</w:t>
            </w:r>
            <w:proofErr w:type="spellEnd"/>
          </w:p>
        </w:tc>
      </w:tr>
      <w:tr w:rsidR="00D23CBE" w14:paraId="35F9CCF3" w14:textId="77777777">
        <w:tc>
          <w:tcPr>
            <w:tcW w:w="300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A" w14:textId="77777777" w:rsidR="00D23CBE" w:rsidRDefault="00000000">
            <w:pPr>
              <w:widowControl w:val="0"/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  <w:shd w:val="clear" w:color="auto" w:fill="CFE2F3"/>
              </w:rPr>
            </w:pPr>
            <w:proofErr w:type="spellStart"/>
            <w:r>
              <w:rPr>
                <w:b/>
                <w:bCs/>
                <w:sz w:val="26"/>
                <w:szCs w:val="26"/>
                <w:shd w:val="clear" w:color="auto" w:fill="CFE2F3"/>
              </w:rPr>
              <w:t>Irizpidea</w:t>
            </w:r>
            <w:proofErr w:type="spellEnd"/>
          </w:p>
        </w:tc>
        <w:tc>
          <w:tcPr>
            <w:tcW w:w="441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B" w14:textId="77777777" w:rsidR="00D23CBE" w:rsidRDefault="00000000">
            <w:pPr>
              <w:widowControl w:val="0"/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  <w:shd w:val="clear" w:color="auto" w:fill="CFE2F3"/>
              </w:rPr>
            </w:pPr>
            <w:proofErr w:type="spellStart"/>
            <w:r>
              <w:rPr>
                <w:b/>
                <w:bCs/>
                <w:sz w:val="26"/>
                <w:szCs w:val="26"/>
                <w:shd w:val="clear" w:color="auto" w:fill="CFE2F3"/>
              </w:rPr>
              <w:t>Edukia</w:t>
            </w:r>
            <w:proofErr w:type="spellEnd"/>
          </w:p>
        </w:tc>
        <w:tc>
          <w:tcPr>
            <w:tcW w:w="159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C" w14:textId="77777777" w:rsidR="00D23CBE" w:rsidRDefault="00000000">
            <w:pPr>
              <w:widowControl w:val="0"/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  <w:shd w:val="clear" w:color="auto" w:fill="CFE2F3"/>
              </w:rPr>
            </w:pPr>
            <w:proofErr w:type="spellStart"/>
            <w:r>
              <w:rPr>
                <w:b/>
                <w:bCs/>
                <w:sz w:val="26"/>
                <w:szCs w:val="26"/>
                <w:shd w:val="clear" w:color="auto" w:fill="CFE2F3"/>
              </w:rPr>
              <w:t>Balioa</w:t>
            </w:r>
            <w:proofErr w:type="spellEnd"/>
            <w:r>
              <w:rPr>
                <w:b/>
                <w:bCs/>
                <w:sz w:val="26"/>
                <w:szCs w:val="26"/>
                <w:shd w:val="clear" w:color="auto" w:fill="CFE2F3"/>
              </w:rPr>
              <w:t xml:space="preserve"> (%)</w:t>
            </w:r>
          </w:p>
        </w:tc>
      </w:tr>
      <w:tr w:rsidR="00D23CBE" w14:paraId="4B38528E" w14:textId="77777777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D" w14:textId="77777777" w:rsidR="00D23CBE" w:rsidRDefault="00000000">
            <w:pPr>
              <w:widowControl w:val="0"/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IRAKASLEEN </w:t>
            </w:r>
            <w:proofErr w:type="spellStart"/>
            <w:r>
              <w:rPr>
                <w:b/>
                <w:bCs/>
                <w:sz w:val="26"/>
                <w:szCs w:val="26"/>
              </w:rPr>
              <w:t>balorazioa</w:t>
            </w:r>
            <w:proofErr w:type="spellEnd"/>
          </w:p>
        </w:tc>
        <w:tc>
          <w:tcPr>
            <w:tcW w:w="4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E" w14:textId="77777777" w:rsidR="00D23CBE" w:rsidRDefault="00000000">
            <w:pPr>
              <w:widowControl w:val="0"/>
              <w:spacing w:before="200" w:after="200" w:line="240" w:lineRule="aut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Honako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elementu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hauek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baloratuko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dira</w:t>
            </w:r>
            <w:proofErr w:type="spellEnd"/>
            <w:r>
              <w:rPr>
                <w:b/>
                <w:bCs/>
                <w:sz w:val="26"/>
                <w:szCs w:val="26"/>
              </w:rPr>
              <w:t>:</w:t>
            </w:r>
          </w:p>
          <w:p w14:paraId="0000002F" w14:textId="77777777" w:rsidR="00D23CBE" w:rsidRDefault="00000000">
            <w:pPr>
              <w:widowControl w:val="0"/>
              <w:numPr>
                <w:ilvl w:val="0"/>
                <w:numId w:val="1"/>
              </w:numPr>
              <w:spacing w:before="200" w:line="240" w:lineRule="aut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Portaera</w:t>
            </w:r>
            <w:proofErr w:type="spellEnd"/>
          </w:p>
          <w:p w14:paraId="00000030" w14:textId="77777777" w:rsidR="00D23CBE" w:rsidRDefault="00000000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Autonomia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pertsonala</w:t>
            </w:r>
            <w:proofErr w:type="spellEnd"/>
          </w:p>
          <w:p w14:paraId="00000031" w14:textId="77777777" w:rsidR="00D23CBE" w:rsidRDefault="00000000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Heldutasuna</w:t>
            </w:r>
            <w:proofErr w:type="spellEnd"/>
            <w:r>
              <w:rPr>
                <w:b/>
                <w:bCs/>
                <w:sz w:val="26"/>
                <w:szCs w:val="26"/>
              </w:rPr>
              <w:t>.</w:t>
            </w:r>
          </w:p>
          <w:p w14:paraId="00000032" w14:textId="77777777" w:rsidR="00D23CBE" w:rsidRDefault="00000000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Lan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kooperatiboa</w:t>
            </w:r>
            <w:proofErr w:type="spellEnd"/>
          </w:p>
          <w:p w14:paraId="00000033" w14:textId="77777777" w:rsidR="00D23CBE" w:rsidRDefault="00000000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Garapen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pertsonala</w:t>
            </w:r>
            <w:proofErr w:type="spellEnd"/>
          </w:p>
          <w:p w14:paraId="00000034" w14:textId="77777777" w:rsidR="00D23CBE" w:rsidRDefault="00000000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Errendimendu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akademikoa</w:t>
            </w:r>
            <w:proofErr w:type="spellEnd"/>
          </w:p>
          <w:p w14:paraId="4F24E897" w14:textId="663FD1C2" w:rsidR="00AB406C" w:rsidRDefault="00AB406C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Egoera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bereziak</w:t>
            </w:r>
            <w:proofErr w:type="spellEnd"/>
          </w:p>
          <w:p w14:paraId="00000036" w14:textId="77777777" w:rsidR="00D23CBE" w:rsidRDefault="00000000">
            <w:pPr>
              <w:widowControl w:val="0"/>
              <w:numPr>
                <w:ilvl w:val="0"/>
                <w:numId w:val="1"/>
              </w:numPr>
              <w:spacing w:after="200" w:line="240" w:lineRule="auto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Ikasleen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motibazioa</w:t>
            </w:r>
            <w:proofErr w:type="spellEnd"/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7" w14:textId="77777777" w:rsidR="00D23CBE" w:rsidRDefault="00000000">
            <w:pPr>
              <w:widowControl w:val="0"/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% 30</w:t>
            </w:r>
          </w:p>
          <w:p w14:paraId="00000038" w14:textId="77777777" w:rsidR="00D23CBE" w:rsidRDefault="00D23CBE">
            <w:pPr>
              <w:widowControl w:val="0"/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23CBE" w14:paraId="4AC3E7FA" w14:textId="77777777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9" w14:textId="77777777" w:rsidR="00D23CBE" w:rsidRDefault="00000000">
            <w:pPr>
              <w:widowControl w:val="0"/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Mugikortasunen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normalizazioa</w:t>
            </w:r>
            <w:proofErr w:type="spellEnd"/>
          </w:p>
        </w:tc>
        <w:tc>
          <w:tcPr>
            <w:tcW w:w="4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A" w14:textId="77777777" w:rsidR="00D23CBE" w:rsidRDefault="00000000">
            <w:pPr>
              <w:widowControl w:val="0"/>
              <w:spacing w:before="200" w:after="200" w:line="240" w:lineRule="aut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Ikasleen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mugikortasunak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bultzatzea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</w:rPr>
              <w:t>aukera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gutxien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dituztenengan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arreta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jarriz</w:t>
            </w:r>
            <w:proofErr w:type="spellEnd"/>
            <w:r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B" w14:textId="77777777" w:rsidR="00D23CBE" w:rsidRDefault="00000000">
            <w:pPr>
              <w:widowControl w:val="0"/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% 20</w:t>
            </w:r>
          </w:p>
        </w:tc>
      </w:tr>
      <w:tr w:rsidR="00D23CBE" w14:paraId="58A74C38" w14:textId="77777777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C" w14:textId="77777777" w:rsidR="00D23CBE" w:rsidRDefault="00000000">
            <w:pPr>
              <w:widowControl w:val="0"/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Mintza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gaitasuna</w:t>
            </w:r>
            <w:proofErr w:type="spellEnd"/>
          </w:p>
        </w:tc>
        <w:tc>
          <w:tcPr>
            <w:tcW w:w="4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D" w14:textId="77777777" w:rsidR="00D23CBE" w:rsidRDefault="00000000">
            <w:pPr>
              <w:widowControl w:val="0"/>
              <w:spacing w:before="200" w:after="200" w:line="240" w:lineRule="aut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Ingelesez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duen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errendimendu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akademikoa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eta </w:t>
            </w:r>
            <w:proofErr w:type="spellStart"/>
            <w:r>
              <w:rPr>
                <w:b/>
                <w:bCs/>
                <w:sz w:val="26"/>
                <w:szCs w:val="26"/>
              </w:rPr>
              <w:t>hizkuntza-gaitasuna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baloratuko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dira</w:t>
            </w:r>
            <w:proofErr w:type="spellEnd"/>
            <w:r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E" w14:textId="77777777" w:rsidR="00D23CBE" w:rsidRDefault="00000000">
            <w:pPr>
              <w:widowControl w:val="0"/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% 10</w:t>
            </w:r>
          </w:p>
        </w:tc>
      </w:tr>
      <w:tr w:rsidR="00D23CBE" w14:paraId="2523D77D" w14:textId="77777777">
        <w:trPr>
          <w:trHeight w:val="460"/>
        </w:trPr>
        <w:tc>
          <w:tcPr>
            <w:tcW w:w="741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F" w14:textId="77777777" w:rsidR="00D23CBE" w:rsidRDefault="00000000">
            <w:pPr>
              <w:widowControl w:val="0"/>
              <w:spacing w:before="200" w:after="200" w:line="240" w:lineRule="aut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Trukean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ikasleak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hartzeko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interesa </w:t>
            </w:r>
            <w:r w:rsidRPr="00AB406C">
              <w:rPr>
                <w:b/>
                <w:bCs/>
                <w:sz w:val="26"/>
                <w:szCs w:val="26"/>
              </w:rPr>
              <w:t xml:space="preserve">eta </w:t>
            </w:r>
            <w:proofErr w:type="spellStart"/>
            <w:r w:rsidRPr="00AB406C">
              <w:rPr>
                <w:b/>
                <w:bCs/>
                <w:sz w:val="26"/>
                <w:szCs w:val="26"/>
                <w:u w:val="single"/>
              </w:rPr>
              <w:t>ahalmena</w:t>
            </w:r>
            <w:proofErr w:type="spellEnd"/>
            <w:r w:rsidRPr="00AB406C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% 20</w:t>
            </w:r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41" w14:textId="77777777" w:rsidR="00D23CBE" w:rsidRDefault="00000000">
            <w:pPr>
              <w:widowControl w:val="0"/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% 25</w:t>
            </w:r>
          </w:p>
        </w:tc>
      </w:tr>
      <w:tr w:rsidR="00D23CBE" w14:paraId="6B0E9366" w14:textId="77777777">
        <w:trPr>
          <w:trHeight w:val="460"/>
        </w:trPr>
        <w:tc>
          <w:tcPr>
            <w:tcW w:w="741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42" w14:textId="77777777" w:rsidR="00D23CBE" w:rsidRDefault="00000000">
            <w:pPr>
              <w:widowControl w:val="0"/>
              <w:spacing w:before="200" w:after="200" w:line="240" w:lineRule="aut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Lehenago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mugikortasun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batean parte </w:t>
            </w:r>
            <w:proofErr w:type="spellStart"/>
            <w:r>
              <w:rPr>
                <w:b/>
                <w:bCs/>
                <w:sz w:val="26"/>
                <w:szCs w:val="26"/>
              </w:rPr>
              <w:t>hartu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ez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izana</w:t>
            </w:r>
            <w:proofErr w:type="spellEnd"/>
          </w:p>
          <w:p w14:paraId="00000043" w14:textId="77777777" w:rsidR="00D23CBE" w:rsidRDefault="00000000">
            <w:pPr>
              <w:widowControl w:val="0"/>
              <w:spacing w:before="200" w:after="200" w:line="24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*</w:t>
            </w:r>
            <w:proofErr w:type="spellStart"/>
            <w:r>
              <w:rPr>
                <w:b/>
                <w:bCs/>
                <w:sz w:val="26"/>
                <w:szCs w:val="26"/>
              </w:rPr>
              <w:t>edozein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proiektuko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mugikortasunean</w:t>
            </w:r>
            <w:proofErr w:type="spellEnd"/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45" w14:textId="77777777" w:rsidR="00D23CBE" w:rsidRDefault="00000000">
            <w:pPr>
              <w:widowControl w:val="0"/>
              <w:spacing w:before="200" w:after="200"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% 15</w:t>
            </w:r>
          </w:p>
        </w:tc>
      </w:tr>
    </w:tbl>
    <w:p w14:paraId="00000046" w14:textId="77777777" w:rsidR="00D23CBE" w:rsidRDefault="00000000">
      <w:pPr>
        <w:spacing w:before="200" w:after="20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*</w:t>
      </w:r>
      <w:proofErr w:type="spellStart"/>
      <w:r>
        <w:rPr>
          <w:b/>
          <w:bCs/>
          <w:sz w:val="20"/>
          <w:szCs w:val="20"/>
        </w:rPr>
        <w:t>Azkenengo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hitza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klaustroak</w:t>
      </w:r>
      <w:proofErr w:type="spellEnd"/>
      <w:r>
        <w:rPr>
          <w:b/>
          <w:bCs/>
          <w:sz w:val="20"/>
          <w:szCs w:val="20"/>
        </w:rPr>
        <w:t xml:space="preserve"> izango du; </w:t>
      </w:r>
      <w:proofErr w:type="spellStart"/>
      <w:r>
        <w:rPr>
          <w:b/>
          <w:bCs/>
          <w:sz w:val="20"/>
          <w:szCs w:val="20"/>
        </w:rPr>
        <w:t>ikasleek</w:t>
      </w:r>
      <w:proofErr w:type="spellEnd"/>
      <w:r>
        <w:rPr>
          <w:b/>
          <w:bCs/>
          <w:sz w:val="20"/>
          <w:szCs w:val="20"/>
        </w:rPr>
        <w:t xml:space="preserve">, </w:t>
      </w:r>
      <w:proofErr w:type="spellStart"/>
      <w:r>
        <w:rPr>
          <w:b/>
          <w:bCs/>
          <w:sz w:val="20"/>
          <w:szCs w:val="20"/>
        </w:rPr>
        <w:t>behin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aukeratuta</w:t>
      </w:r>
      <w:proofErr w:type="spellEnd"/>
      <w:r>
        <w:rPr>
          <w:b/>
          <w:bCs/>
          <w:sz w:val="20"/>
          <w:szCs w:val="20"/>
        </w:rPr>
        <w:t xml:space="preserve">, </w:t>
      </w:r>
      <w:proofErr w:type="spellStart"/>
      <w:r>
        <w:rPr>
          <w:b/>
          <w:bCs/>
          <w:sz w:val="20"/>
          <w:szCs w:val="20"/>
        </w:rPr>
        <w:t>zer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edo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zer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larri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gertatzekotan</w:t>
      </w:r>
      <w:proofErr w:type="spellEnd"/>
      <w:r>
        <w:rPr>
          <w:b/>
          <w:bCs/>
          <w:sz w:val="20"/>
          <w:szCs w:val="20"/>
        </w:rPr>
        <w:t xml:space="preserve">, </w:t>
      </w:r>
      <w:proofErr w:type="spellStart"/>
      <w:r>
        <w:rPr>
          <w:b/>
          <w:bCs/>
          <w:sz w:val="20"/>
          <w:szCs w:val="20"/>
        </w:rPr>
        <w:t>bidaiatzeko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baimena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galdu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ahal</w:t>
      </w:r>
      <w:proofErr w:type="spellEnd"/>
      <w:r>
        <w:rPr>
          <w:b/>
          <w:bCs/>
          <w:sz w:val="20"/>
          <w:szCs w:val="20"/>
        </w:rPr>
        <w:t xml:space="preserve"> izango </w:t>
      </w:r>
      <w:proofErr w:type="spellStart"/>
      <w:r>
        <w:rPr>
          <w:b/>
          <w:bCs/>
          <w:sz w:val="20"/>
          <w:szCs w:val="20"/>
        </w:rPr>
        <w:t>dute</w:t>
      </w:r>
      <w:proofErr w:type="spellEnd"/>
      <w:r>
        <w:rPr>
          <w:b/>
          <w:bCs/>
          <w:sz w:val="20"/>
          <w:szCs w:val="20"/>
        </w:rPr>
        <w:t>.</w:t>
      </w:r>
    </w:p>
    <w:sectPr w:rsidR="00D23CBE">
      <w:foot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134EE" w14:textId="77777777" w:rsidR="0079460E" w:rsidRDefault="0079460E">
      <w:pPr>
        <w:spacing w:line="240" w:lineRule="auto"/>
      </w:pPr>
      <w:r>
        <w:separator/>
      </w:r>
    </w:p>
  </w:endnote>
  <w:endnote w:type="continuationSeparator" w:id="0">
    <w:p w14:paraId="430DA524" w14:textId="77777777" w:rsidR="0079460E" w:rsidRDefault="007946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FF0DE32-4325-42BC-9094-A4A935FDB61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7ED8EBBF-52C2-4851-A380-D7B2A50DF84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7" w14:textId="77777777" w:rsidR="00D23CBE" w:rsidRDefault="00D23CB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C418F" w14:textId="77777777" w:rsidR="0079460E" w:rsidRDefault="0079460E">
      <w:pPr>
        <w:spacing w:line="240" w:lineRule="auto"/>
      </w:pPr>
      <w:r>
        <w:separator/>
      </w:r>
    </w:p>
  </w:footnote>
  <w:footnote w:type="continuationSeparator" w:id="0">
    <w:p w14:paraId="0A52DE96" w14:textId="77777777" w:rsidR="0079460E" w:rsidRDefault="0079460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B240A"/>
    <w:multiLevelType w:val="multilevel"/>
    <w:tmpl w:val="99EC8A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63564C9"/>
    <w:multiLevelType w:val="hybridMultilevel"/>
    <w:tmpl w:val="6A9672F4"/>
    <w:lvl w:ilvl="0" w:tplc="5F968D68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7779154">
    <w:abstractNumId w:val="0"/>
  </w:num>
  <w:num w:numId="2" w16cid:durableId="10409739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CBE"/>
    <w:rsid w:val="0079460E"/>
    <w:rsid w:val="00AB406C"/>
    <w:rsid w:val="00B86D9E"/>
    <w:rsid w:val="00CA7FE8"/>
    <w:rsid w:val="00D23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1179B"/>
  <w15:docId w15:val="{28F4A8D4-97BE-492B-9154-340CB62F7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styleId="Prrafodelista">
    <w:name w:val="List Paragraph"/>
    <w:basedOn w:val="Normal"/>
    <w:uiPriority w:val="34"/>
    <w:qFormat/>
    <w:rsid w:val="00AB40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255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Mikel Garai</cp:lastModifiedBy>
  <cp:revision>2</cp:revision>
  <dcterms:created xsi:type="dcterms:W3CDTF">2026-09-30T08:07:00Z</dcterms:created>
  <dcterms:modified xsi:type="dcterms:W3CDTF">2026-09-30T08:36:00Z</dcterms:modified>
</cp:coreProperties>
</file>